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E7B3" w14:textId="77777777" w:rsidR="00046362" w:rsidRPr="00046362" w:rsidRDefault="00046362" w:rsidP="00046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PH"/>
          <w14:ligatures w14:val="none"/>
        </w:rPr>
      </w:pPr>
      <w:r w:rsidRPr="00046362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PH"/>
          <w14:ligatures w14:val="none"/>
        </w:rPr>
        <w:t>"Pillars of the Temple" (Art &amp; Architecture)</w:t>
      </w:r>
    </w:p>
    <w:p w14:paraId="2F01CDDA" w14:textId="77777777" w:rsidR="00046362" w:rsidRDefault="00046362" w:rsidP="00046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65166C42" w14:textId="3DD1A709" w:rsidR="00046362" w:rsidRPr="00046362" w:rsidRDefault="00046362" w:rsidP="00046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Objective: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Visualize the </w:t>
      </w: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Cassin Structure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>.</w:t>
      </w:r>
    </w:p>
    <w:p w14:paraId="2843FC97" w14:textId="77777777" w:rsidR="00046362" w:rsidRPr="00046362" w:rsidRDefault="00046362" w:rsidP="00046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Task: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Using craft materials (cardboard, markers, or even digital design tools), students build a "Human Rights Temple."</w:t>
      </w:r>
    </w:p>
    <w:p w14:paraId="533DF3D0" w14:textId="77777777" w:rsidR="00046362" w:rsidRPr="00046362" w:rsidRDefault="00046362" w:rsidP="00046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Requirements: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They must label the </w:t>
      </w: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Foundation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(Preamble), the </w:t>
      </w: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Steps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(Articles 1-2), and the </w:t>
      </w: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Pillars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(categorizing the 30 Articles into Civil, Political, Economic, and Social).</w:t>
      </w:r>
    </w:p>
    <w:p w14:paraId="0ABF4CEE" w14:textId="77777777" w:rsidR="00046362" w:rsidRPr="00046362" w:rsidRDefault="00046362" w:rsidP="00046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0463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Connection:</w:t>
      </w:r>
      <w:r w:rsidRPr="0004636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This helps students understand that rights are not a random list, but a structured system where one part supports the other.</w:t>
      </w:r>
    </w:p>
    <w:p w14:paraId="0D69103A" w14:textId="77777777" w:rsidR="007B154E" w:rsidRPr="00046362" w:rsidRDefault="007B154E" w:rsidP="00046362"/>
    <w:sectPr w:rsidR="007B154E" w:rsidRPr="00046362" w:rsidSect="00B344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52"/>
    <w:multiLevelType w:val="multilevel"/>
    <w:tmpl w:val="A2E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293"/>
    <w:multiLevelType w:val="multilevel"/>
    <w:tmpl w:val="F30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492469">
    <w:abstractNumId w:val="0"/>
  </w:num>
  <w:num w:numId="2" w16cid:durableId="1712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A2"/>
    <w:rsid w:val="0001288E"/>
    <w:rsid w:val="00046362"/>
    <w:rsid w:val="0047645C"/>
    <w:rsid w:val="005A3475"/>
    <w:rsid w:val="00662039"/>
    <w:rsid w:val="007B154E"/>
    <w:rsid w:val="007F4883"/>
    <w:rsid w:val="00B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9BD8"/>
  <w15:chartTrackingRefBased/>
  <w15:docId w15:val="{CD73ED7D-A963-44B3-BA0A-81EDB8E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2</cp:revision>
  <dcterms:created xsi:type="dcterms:W3CDTF">2025-12-19T12:44:00Z</dcterms:created>
  <dcterms:modified xsi:type="dcterms:W3CDTF">2025-12-19T12:44:00Z</dcterms:modified>
</cp:coreProperties>
</file>